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uppressAutoHyphens w:val="true"/>
        <w:spacing w:before="0" w:after="0" w:line="240"/>
        <w:ind w:right="0" w:left="4254" w:firstLine="709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Spet.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DIREZIONE 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 GENERALE INPS</w:t>
      </w:r>
    </w:p>
    <w:p>
      <w:pPr>
        <w:suppressAutoHyphens w:val="true"/>
        <w:spacing w:before="0" w:after="0" w:line="240"/>
        <w:ind w:right="0" w:left="0" w:firstLine="708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ab/>
        <w:tab/>
        <w:tab/>
        <w:tab/>
        <w:tab/>
        <w:tab/>
        <w:tab/>
        <w:t xml:space="preserve">Via Ciro il Grande </w:t>
      </w:r>
    </w:p>
    <w:p>
      <w:pPr>
        <w:suppressAutoHyphens w:val="true"/>
        <w:spacing w:before="0" w:after="0" w:line="240"/>
        <w:ind w:right="0" w:left="0" w:firstLine="708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ab/>
        <w:tab/>
        <w:tab/>
        <w:tab/>
        <w:tab/>
        <w:tab/>
        <w:tab/>
        <w:t xml:space="preserve">00144</w:t>
        <w:tab/>
        <w:tab/>
        <w:t xml:space="preserve">ROMA</w:t>
      </w:r>
    </w:p>
    <w:p>
      <w:pPr>
        <w:suppressAutoHyphens w:val="true"/>
        <w:spacing w:before="0" w:after="0" w:line="240"/>
        <w:ind w:right="0" w:left="0" w:firstLine="708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ab/>
        <w:tab/>
        <w:tab/>
        <w:tab/>
        <w:tab/>
        <w:tab/>
        <w:tab/>
        <w:tab/>
        <w:tab/>
      </w:r>
    </w:p>
    <w:p>
      <w:pPr>
        <w:numPr>
          <w:ilvl w:val="0"/>
          <w:numId w:val="3"/>
        </w:numPr>
        <w:suppressAutoHyphens w:val="true"/>
        <w:spacing w:before="0" w:after="0" w:line="240"/>
        <w:ind w:right="0" w:left="5328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Spet DIREZIONE PROV.LE  INPS            di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ab/>
        <w:tab/>
        <w:tab/>
        <w:tab/>
        <w:tab/>
        <w:tab/>
        <w:tab/>
        <w:tab/>
        <w:tab/>
        <w:tab/>
        <w:tab/>
        <w:tab/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Arial" w:hAnsi="Arial" w:cs="Arial" w:eastAsia="Arial"/>
          <w:i/>
          <w:color w:val="auto"/>
          <w:spacing w:val="0"/>
          <w:position w:val="0"/>
          <w:sz w:val="20"/>
          <w:u w:val="single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Arial" w:hAnsi="Arial" w:cs="Arial" w:eastAsia="Arial"/>
          <w:i/>
          <w:color w:val="auto"/>
          <w:spacing w:val="0"/>
          <w:position w:val="0"/>
          <w:sz w:val="20"/>
          <w:u w:val="single"/>
          <w:shd w:fill="auto" w:val="clear"/>
        </w:rPr>
      </w:pPr>
      <w:r>
        <w:rPr>
          <w:rFonts w:ascii="Arial" w:hAnsi="Arial" w:cs="Arial" w:eastAsia="Arial"/>
          <w:i/>
          <w:color w:val="auto"/>
          <w:spacing w:val="0"/>
          <w:position w:val="0"/>
          <w:sz w:val="20"/>
          <w:u w:val="single"/>
          <w:shd w:fill="auto" w:val="clear"/>
        </w:rPr>
        <w:t xml:space="preserve">RACC/ TA  A.R.</w:t>
      </w:r>
    </w:p>
    <w:p>
      <w:pPr>
        <w:suppressAutoHyphens w:val="true"/>
        <w:spacing w:before="0" w:after="0" w:line="240"/>
        <w:ind w:right="0" w:left="0" w:firstLine="708"/>
        <w:jc w:val="left"/>
        <w:rPr>
          <w:rFonts w:ascii="Arial" w:hAnsi="Arial" w:cs="Arial" w:eastAsia="Arial"/>
          <w:color w:val="auto"/>
          <w:spacing w:val="0"/>
          <w:position w:val="0"/>
          <w:sz w:val="18"/>
          <w:shd w:fill="auto" w:val="clear"/>
        </w:rPr>
      </w:pPr>
    </w:p>
    <w:p>
      <w:pPr>
        <w:tabs>
          <w:tab w:val="left" w:pos="1875" w:leader="none"/>
          <w:tab w:val="left" w:pos="9638" w:leader="none"/>
        </w:tabs>
        <w:suppressAutoHyphens w:val="true"/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OGGETTO: </w:t>
      </w: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Richiesta di ricostituzione della pensione e di rimborso degli arretrati della perequazione a seguito di intervenuta abrogazione dell'art. 24, Comma 25 del D.L. con Sentenza della Corte Costituzionale n. 70 del 30.04.2015.</w:t>
      </w:r>
    </w:p>
    <w:p>
      <w:pPr>
        <w:tabs>
          <w:tab w:val="left" w:pos="1875" w:leader="none"/>
          <w:tab w:val="left" w:pos="9638" w:leader="none"/>
        </w:tabs>
        <w:suppressAutoHyphens w:val="true"/>
        <w:spacing w:before="0" w:after="0" w:line="240"/>
        <w:ind w:right="0" w:left="0" w:firstLine="708"/>
        <w:jc w:val="both"/>
        <w:rPr>
          <w:rFonts w:ascii="Arial" w:hAnsi="Arial" w:cs="Arial" w:eastAsia="Arial"/>
          <w:color w:val="auto"/>
          <w:spacing w:val="0"/>
          <w:position w:val="0"/>
          <w:sz w:val="18"/>
          <w:shd w:fill="auto" w:val="clear"/>
        </w:rPr>
      </w:pPr>
    </w:p>
    <w:p>
      <w:pPr>
        <w:tabs>
          <w:tab w:val="left" w:pos="1875" w:leader="none"/>
          <w:tab w:val="left" w:pos="9638" w:leader="none"/>
        </w:tabs>
        <w:suppressAutoHyphens w:val="true"/>
        <w:spacing w:before="0" w:after="0" w:line="240"/>
        <w:ind w:right="0" w:left="0" w:firstLine="708"/>
        <w:jc w:val="center"/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L' ESPONENTE</w:t>
      </w:r>
    </w:p>
    <w:p>
      <w:pPr>
        <w:tabs>
          <w:tab w:val="left" w:pos="1875" w:leader="none"/>
          <w:tab w:val="left" w:pos="9638" w:leader="none"/>
        </w:tabs>
        <w:suppressAutoHyphens w:val="true"/>
        <w:spacing w:before="0" w:after="0" w:line="240"/>
        <w:ind w:right="0" w:left="0" w:firstLine="708"/>
        <w:jc w:val="center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suppressAutoHyphens w:val="true"/>
        <w:spacing w:before="0" w:after="0" w:line="48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Cognome e nome _____________________________________________________________________</w:t>
      </w:r>
    </w:p>
    <w:p>
      <w:pPr>
        <w:tabs>
          <w:tab w:val="left" w:pos="8364" w:leader="none"/>
          <w:tab w:val="left" w:pos="8789" w:leader="none"/>
        </w:tabs>
        <w:suppressAutoHyphens w:val="true"/>
        <w:spacing w:before="0" w:after="0" w:line="48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Nato/a  il  ____/____/______  a:   ___________________________________   Prov:  _______________</w:t>
      </w:r>
    </w:p>
    <w:p>
      <w:pPr>
        <w:suppressAutoHyphens w:val="true"/>
        <w:spacing w:before="0" w:after="0" w:line="48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Codice fiscale _________________________pensione n° _____________________________________</w:t>
      </w:r>
    </w:p>
    <w:p>
      <w:pPr>
        <w:suppressAutoHyphens w:val="true"/>
        <w:spacing w:before="0" w:after="0" w:line="48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Indirizzo  ____________________________________________________________________________</w:t>
      </w:r>
    </w:p>
    <w:p>
      <w:pPr>
        <w:suppressAutoHyphens w:val="true"/>
        <w:spacing w:before="0" w:after="0" w:line="48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18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Comune di residenza  __________________________________________________________________           Tel._______________________________        e-mail: ____________________________________</w:t>
      </w:r>
    </w:p>
    <w:p>
      <w:pPr>
        <w:tabs>
          <w:tab w:val="left" w:pos="1875" w:leader="none"/>
          <w:tab w:val="left" w:pos="9638" w:leader="none"/>
        </w:tabs>
        <w:suppressAutoHyphens w:val="true"/>
        <w:spacing w:before="0" w:after="0" w:line="360"/>
        <w:ind w:right="0" w:left="0" w:firstLine="708"/>
        <w:jc w:val="both"/>
        <w:rPr>
          <w:rFonts w:ascii="Arial" w:hAnsi="Arial" w:cs="Arial" w:eastAsia="Arial"/>
          <w:color w:val="auto"/>
          <w:spacing w:val="0"/>
          <w:position w:val="0"/>
          <w:sz w:val="18"/>
          <w:shd w:fill="auto" w:val="clear"/>
        </w:rPr>
      </w:pPr>
    </w:p>
    <w:p>
      <w:pPr>
        <w:tabs>
          <w:tab w:val="left" w:pos="1875" w:leader="none"/>
          <w:tab w:val="left" w:pos="9638" w:leader="none"/>
        </w:tabs>
        <w:suppressAutoHyphens w:val="true"/>
        <w:spacing w:before="0" w:after="0" w:line="240"/>
        <w:ind w:right="0" w:left="0" w:firstLine="708"/>
        <w:jc w:val="center"/>
        <w:rPr>
          <w:rFonts w:ascii="Arial" w:hAnsi="Arial" w:cs="Arial" w:eastAsia="Arial"/>
          <w:b/>
          <w:color w:val="auto"/>
          <w:spacing w:val="0"/>
          <w:position w:val="0"/>
          <w:sz w:val="20"/>
          <w:u w:val="single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0"/>
          <w:u w:val="single"/>
          <w:shd w:fill="auto" w:val="clear"/>
        </w:rPr>
        <w:t xml:space="preserve">E'  TITOLARE</w:t>
      </w:r>
    </w:p>
    <w:p>
      <w:pPr>
        <w:tabs>
          <w:tab w:val="left" w:pos="1875" w:leader="none"/>
          <w:tab w:val="left" w:pos="9638" w:leader="none"/>
        </w:tabs>
        <w:suppressAutoHyphens w:val="true"/>
        <w:spacing w:before="0" w:after="0" w:line="240"/>
        <w:ind w:right="0" w:left="0" w:firstLine="708"/>
        <w:jc w:val="center"/>
        <w:rPr>
          <w:rFonts w:ascii="Arial" w:hAnsi="Arial" w:cs="Arial" w:eastAsia="Arial"/>
          <w:b/>
          <w:color w:val="auto"/>
          <w:spacing w:val="0"/>
          <w:position w:val="0"/>
          <w:sz w:val="18"/>
          <w:shd w:fill="auto" w:val="clear"/>
        </w:rPr>
      </w:pPr>
    </w:p>
    <w:p>
      <w:pPr>
        <w:tabs>
          <w:tab w:val="left" w:pos="1875" w:leader="none"/>
          <w:tab w:val="left" w:pos="9638" w:leader="none"/>
        </w:tabs>
        <w:suppressAutoHyphens w:val="true"/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di pensione a carico di Codesto Istituto, il cui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trattamento pensionistico complessivo era di importo superiore nel 2012 ad Euro € 1.405,05 lordi (e nel 2013 ad € 1.443.00), e quindi ha subito il blocco della perequazione automatica in virtù del D.L. 06 dicembre 2011 n. 201, convertito nella legge 22 dicembre 2011 n. 214, art. 24, comma 25.</w:t>
      </w:r>
    </w:p>
    <w:p>
      <w:pPr>
        <w:tabs>
          <w:tab w:val="left" w:pos="1875" w:leader="none"/>
          <w:tab w:val="left" w:pos="9638" w:leader="none"/>
        </w:tabs>
        <w:suppressAutoHyphens w:val="true"/>
        <w:spacing w:before="0" w:after="0" w:line="240"/>
        <w:ind w:right="0" w:left="0" w:firstLine="708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tabs>
          <w:tab w:val="left" w:pos="1875" w:leader="none"/>
          <w:tab w:val="left" w:pos="9638" w:leader="none"/>
        </w:tabs>
        <w:suppressAutoHyphens w:val="true"/>
        <w:spacing w:before="0" w:after="0" w:line="240"/>
        <w:ind w:right="0" w:left="0" w:firstLine="708"/>
        <w:jc w:val="center"/>
        <w:rPr>
          <w:rFonts w:ascii="Arial" w:hAnsi="Arial" w:cs="Arial" w:eastAsia="Arial"/>
          <w:b/>
          <w:color w:val="auto"/>
          <w:spacing w:val="0"/>
          <w:position w:val="0"/>
          <w:sz w:val="20"/>
          <w:u w:val="single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0"/>
          <w:u w:val="single"/>
          <w:shd w:fill="auto" w:val="clear"/>
        </w:rPr>
        <w:t xml:space="preserve">FA  PRESENTE</w:t>
      </w:r>
    </w:p>
    <w:p>
      <w:pPr>
        <w:tabs>
          <w:tab w:val="left" w:pos="1875" w:leader="none"/>
          <w:tab w:val="left" w:pos="9638" w:leader="none"/>
        </w:tabs>
        <w:suppressAutoHyphens w:val="true"/>
        <w:spacing w:before="0" w:after="0" w:line="240"/>
        <w:ind w:right="0" w:left="0" w:firstLine="708"/>
        <w:jc w:val="center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tabs>
          <w:tab w:val="left" w:pos="1875" w:leader="none"/>
          <w:tab w:val="left" w:pos="9638" w:leader="none"/>
        </w:tabs>
        <w:suppressAutoHyphens w:val="true"/>
        <w:spacing w:before="0" w:after="0" w:line="240"/>
        <w:ind w:right="0" w:left="0" w:firstLine="708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che in data 30 aprile 2015 detta norma è stata abrogata della Corte Costituzionale, con sentenza n. 70/2015.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</w:pPr>
    </w:p>
    <w:p>
      <w:pPr>
        <w:suppressAutoHyphens w:val="true"/>
        <w:spacing w:before="0" w:after="0" w:line="240"/>
        <w:ind w:right="0" w:left="0" w:firstLine="708"/>
        <w:jc w:val="center"/>
        <w:rPr>
          <w:rFonts w:ascii="Arial" w:hAnsi="Arial" w:cs="Arial" w:eastAsia="Arial"/>
          <w:b/>
          <w:color w:val="auto"/>
          <w:spacing w:val="0"/>
          <w:position w:val="0"/>
          <w:sz w:val="20"/>
          <w:u w:val="single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0"/>
          <w:u w:val="single"/>
          <w:shd w:fill="auto" w:val="clear"/>
        </w:rPr>
        <w:t xml:space="preserve">PERTANTO</w:t>
      </w:r>
    </w:p>
    <w:p>
      <w:pPr>
        <w:suppressAutoHyphens w:val="true"/>
        <w:spacing w:before="0" w:after="0" w:line="240"/>
        <w:ind w:right="0" w:left="0" w:firstLine="708"/>
        <w:jc w:val="center"/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Arial" w:hAnsi="Arial" w:cs="Arial" w:eastAsia="Arial"/>
          <w:b/>
          <w:i/>
          <w:color w:val="auto"/>
          <w:spacing w:val="0"/>
          <w:position w:val="0"/>
          <w:sz w:val="20"/>
          <w:u w:val="single"/>
          <w:shd w:fill="auto" w:val="clear"/>
        </w:rPr>
      </w:pPr>
      <w:r>
        <w:rPr>
          <w:rFonts w:ascii="Arial" w:hAnsi="Arial" w:cs="Arial" w:eastAsia="Arial"/>
          <w:b/>
          <w:i/>
          <w:color w:val="auto"/>
          <w:spacing w:val="0"/>
          <w:position w:val="0"/>
          <w:sz w:val="20"/>
          <w:shd w:fill="auto" w:val="clear"/>
        </w:rPr>
        <w:t xml:space="preserve">                                                          </w:t>
      </w:r>
      <w:r>
        <w:rPr>
          <w:rFonts w:ascii="Arial" w:hAnsi="Arial" w:cs="Arial" w:eastAsia="Arial"/>
          <w:b/>
          <w:i/>
          <w:color w:val="auto"/>
          <w:spacing w:val="0"/>
          <w:position w:val="0"/>
          <w:sz w:val="20"/>
          <w:u w:val="single"/>
          <w:shd w:fill="auto" w:val="clear"/>
        </w:rPr>
        <w:t xml:space="preserve">invita e diffida formalmente codesto Istituto a:</w:t>
      </w:r>
    </w:p>
    <w:p>
      <w:pPr>
        <w:suppressAutoHyphens w:val="true"/>
        <w:spacing w:before="0" w:after="0" w:line="240"/>
        <w:ind w:right="0" w:left="2836" w:firstLine="709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suppressAutoHyphens w:val="true"/>
        <w:spacing w:before="0" w:after="0" w:line="240"/>
        <w:ind w:right="0" w:left="0" w:firstLine="708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numPr>
          <w:ilvl w:val="0"/>
          <w:numId w:val="23"/>
        </w:numPr>
        <w:tabs>
          <w:tab w:val="left" w:pos="709" w:leader="none"/>
        </w:tabs>
        <w:suppressAutoHyphens w:val="true"/>
        <w:spacing w:before="0" w:after="0" w:line="240"/>
        <w:ind w:right="0" w:left="709" w:hanging="709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Integrare sulla rata pensione le somme spettanti indebitamente bloccate  per gli anni  2012              e 2013 e per gli anni successivi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numPr>
          <w:ilvl w:val="0"/>
          <w:numId w:val="25"/>
        </w:numPr>
        <w:tabs>
          <w:tab w:val="left" w:pos="709" w:leader="none"/>
        </w:tabs>
        <w:suppressAutoHyphens w:val="true"/>
        <w:spacing w:before="0" w:after="0" w:line="240"/>
        <w:ind w:right="0" w:left="709" w:hanging="709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Restituire gli arretrati riferenti le quote illegittimamente non retribuite, maggiorate dagli interessi legali;</w:t>
      </w:r>
    </w:p>
    <w:p>
      <w:pPr>
        <w:suppressAutoHyphens w:val="true"/>
        <w:spacing w:before="0" w:after="0" w:line="240"/>
        <w:ind w:right="0" w:left="708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numPr>
          <w:ilvl w:val="0"/>
          <w:numId w:val="27"/>
        </w:numPr>
        <w:tabs>
          <w:tab w:val="left" w:pos="709" w:leader="none"/>
        </w:tabs>
        <w:suppressAutoHyphens w:val="true"/>
        <w:spacing w:before="0" w:after="0" w:line="240"/>
        <w:ind w:right="0" w:left="709" w:hanging="709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Applicare la corretta perequazione agli assegni futuri, considerato che per la pensione in pagamento la sentenza non è stata applicata neppure sotto questo aspetto.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suppressAutoHyphens w:val="true"/>
        <w:spacing w:before="0" w:after="0" w:line="240"/>
        <w:ind w:right="0" w:left="0" w:firstLine="708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In difetto di pagamento lo scrivente provvederà alla tutela dei propri diritti nelle sedi </w:t>
        <w:tab/>
        <w:t xml:space="preserve">competenti.</w:t>
      </w:r>
    </w:p>
    <w:p>
      <w:pPr>
        <w:suppressAutoHyphens w:val="true"/>
        <w:spacing w:before="0" w:after="0" w:line="240"/>
        <w:ind w:right="0" w:left="3545" w:firstLine="709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Distinti saluti       </w:t>
      </w:r>
    </w:p>
    <w:p>
      <w:pPr>
        <w:suppressAutoHyphens w:val="true"/>
        <w:spacing w:before="0" w:after="0" w:line="240"/>
        <w:ind w:right="0" w:left="0" w:firstLine="708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                                                                                      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               _____________, lì  _____________.                              _________________________                                                              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                                                                                                 </w:t>
        <w:tab/>
        <w:tab/>
        <w:tab/>
        <w:tab/>
        <w:tab/>
      </w: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1">
    <w:lvl w:ilvl="0">
      <w:start w:val="1"/>
      <w:numFmt w:val="decimal"/>
      <w:lvlText w:val="%1."/>
    </w:lvl>
  </w:abstractNum>
  <w:abstractNum w:abstractNumId="7">
    <w:lvl w:ilvl="0">
      <w:start w:val="1"/>
      <w:numFmt w:val="decimal"/>
      <w:lvlText w:val="%1."/>
    </w:lvl>
  </w:abstractNum>
  <w:abstractNum w:abstractNumId="13">
    <w:lvl w:ilvl="0">
      <w:start w:val="1"/>
      <w:numFmt w:val="decimal"/>
      <w:lvlText w:val="%1."/>
    </w:lvl>
  </w:abstractNum>
  <w:num w:numId="3">
    <w:abstractNumId w:val="0"/>
  </w:num>
  <w:num w:numId="23">
    <w:abstractNumId w:val="13"/>
  </w:num>
  <w:num w:numId="25">
    <w:abstractNumId w:val="7"/>
  </w:num>
  <w:num w:numId="27">
    <w:abstractNumId w:val="1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